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47D8E" w14:textId="29FA9284" w:rsidR="0074417F" w:rsidRPr="00EB12AB" w:rsidRDefault="007117E1">
      <w:pPr>
        <w:rPr>
          <w:b/>
          <w:bCs/>
          <w:color w:val="0070C0"/>
        </w:rPr>
      </w:pPr>
      <w:r>
        <w:rPr>
          <w:noProof/>
        </w:rPr>
        <w:drawing>
          <wp:anchor distT="0" distB="0" distL="114300" distR="114300" simplePos="0" relativeHeight="251658240" behindDoc="1" locked="0" layoutInCell="1" allowOverlap="1" wp14:anchorId="1E43CFAE" wp14:editId="523F8FC2">
            <wp:simplePos x="0" y="0"/>
            <wp:positionH relativeFrom="column">
              <wp:posOffset>4533900</wp:posOffset>
            </wp:positionH>
            <wp:positionV relativeFrom="paragraph">
              <wp:posOffset>0</wp:posOffset>
            </wp:positionV>
            <wp:extent cx="1289685" cy="1666875"/>
            <wp:effectExtent l="0" t="0" r="5715" b="9525"/>
            <wp:wrapTight wrapText="bothSides">
              <wp:wrapPolygon edited="0">
                <wp:start x="0" y="0"/>
                <wp:lineTo x="0" y="21477"/>
                <wp:lineTo x="21377" y="21477"/>
                <wp:lineTo x="21377" y="0"/>
                <wp:lineTo x="0" y="0"/>
              </wp:wrapPolygon>
            </wp:wrapTight>
            <wp:docPr id="1" name="Picture 1" descr="How to Draw a Snowman: Easy Step-by-Step Art Lesson for K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to Draw a Snowman: Easy Step-by-Step Art Lesson for Kid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89685" cy="1666875"/>
                    </a:xfrm>
                    <a:prstGeom prst="rect">
                      <a:avLst/>
                    </a:prstGeom>
                    <a:noFill/>
                    <a:ln>
                      <a:noFill/>
                    </a:ln>
                  </pic:spPr>
                </pic:pic>
              </a:graphicData>
            </a:graphic>
          </wp:anchor>
        </w:drawing>
      </w:r>
      <w:r w:rsidR="00656820" w:rsidRPr="00EB12AB">
        <w:rPr>
          <w:b/>
          <w:bCs/>
          <w:color w:val="0070C0"/>
        </w:rPr>
        <w:t xml:space="preserve">Welcome to </w:t>
      </w:r>
      <w:r w:rsidR="0074417F" w:rsidRPr="00EB12AB">
        <w:rPr>
          <w:b/>
          <w:bCs/>
          <w:color w:val="0070C0"/>
        </w:rPr>
        <w:t>Kid Connection February Vacation Club</w:t>
      </w:r>
      <w:r w:rsidR="00EB12AB" w:rsidRPr="00EB12AB">
        <w:rPr>
          <w:b/>
          <w:bCs/>
          <w:color w:val="0070C0"/>
        </w:rPr>
        <w:t>!</w:t>
      </w:r>
      <w:r w:rsidR="00EB12AB">
        <w:rPr>
          <w:b/>
          <w:bCs/>
          <w:color w:val="0070C0"/>
        </w:rPr>
        <w:t xml:space="preserve">   </w:t>
      </w:r>
    </w:p>
    <w:p w14:paraId="16AC4381" w14:textId="77FCD9F6" w:rsidR="00EB12AB" w:rsidRPr="00EB12AB" w:rsidRDefault="00EB12AB" w:rsidP="00EB12AB">
      <w:pPr>
        <w:spacing w:after="0" w:line="240" w:lineRule="auto"/>
        <w:rPr>
          <w:sz w:val="22"/>
          <w:szCs w:val="22"/>
        </w:rPr>
      </w:pPr>
      <w:r w:rsidRPr="00EB12AB">
        <w:rPr>
          <w:sz w:val="22"/>
          <w:szCs w:val="22"/>
        </w:rPr>
        <w:t>Sonja Ferraguto, director</w:t>
      </w:r>
    </w:p>
    <w:p w14:paraId="2D13EDFD" w14:textId="47E6D4FD" w:rsidR="00EB12AB" w:rsidRPr="00EB12AB" w:rsidRDefault="00EB12AB" w:rsidP="00EB12AB">
      <w:pPr>
        <w:spacing w:after="0" w:line="240" w:lineRule="auto"/>
        <w:rPr>
          <w:sz w:val="22"/>
          <w:szCs w:val="22"/>
        </w:rPr>
      </w:pPr>
      <w:r w:rsidRPr="00EB12AB">
        <w:rPr>
          <w:sz w:val="22"/>
          <w:szCs w:val="22"/>
        </w:rPr>
        <w:t>Preschool office: (781)759-9743</w:t>
      </w:r>
    </w:p>
    <w:p w14:paraId="1063E164" w14:textId="17E3287B" w:rsidR="00EB12AB" w:rsidRPr="00EB12AB" w:rsidRDefault="00EB12AB" w:rsidP="00EB12AB">
      <w:pPr>
        <w:spacing w:after="0" w:line="240" w:lineRule="auto"/>
        <w:rPr>
          <w:sz w:val="22"/>
          <w:szCs w:val="22"/>
        </w:rPr>
      </w:pPr>
      <w:r w:rsidRPr="00EB12AB">
        <w:rPr>
          <w:sz w:val="22"/>
          <w:szCs w:val="22"/>
        </w:rPr>
        <w:t>Rec Dept. Office: (781)721-7125</w:t>
      </w:r>
    </w:p>
    <w:p w14:paraId="66CE84D5" w14:textId="4551CDD4" w:rsidR="00EB12AB" w:rsidRPr="00EB12AB" w:rsidRDefault="00EB12AB" w:rsidP="00EB12AB">
      <w:pPr>
        <w:spacing w:after="0" w:line="240" w:lineRule="auto"/>
        <w:rPr>
          <w:sz w:val="22"/>
          <w:szCs w:val="22"/>
        </w:rPr>
      </w:pPr>
      <w:hyperlink r:id="rId6" w:history="1">
        <w:r w:rsidRPr="00EB12AB">
          <w:rPr>
            <w:rStyle w:val="Hyperlink"/>
            <w:sz w:val="22"/>
            <w:szCs w:val="22"/>
          </w:rPr>
          <w:t>sferraguto@winchester.us</w:t>
        </w:r>
      </w:hyperlink>
    </w:p>
    <w:p w14:paraId="7B4D2065" w14:textId="77777777" w:rsidR="00EB12AB" w:rsidRPr="00EB12AB" w:rsidRDefault="00EB12AB" w:rsidP="00EB12AB">
      <w:pPr>
        <w:spacing w:after="0"/>
        <w:rPr>
          <w:sz w:val="22"/>
          <w:szCs w:val="22"/>
        </w:rPr>
      </w:pPr>
    </w:p>
    <w:p w14:paraId="43351E09" w14:textId="019D8795" w:rsidR="00EB12AB" w:rsidRDefault="00EB12AB" w:rsidP="00EB12AB">
      <w:pPr>
        <w:spacing w:after="0" w:line="240" w:lineRule="auto"/>
        <w:rPr>
          <w:b/>
          <w:bCs/>
          <w:sz w:val="22"/>
          <w:szCs w:val="22"/>
        </w:rPr>
      </w:pPr>
      <w:r w:rsidRPr="00EB12AB">
        <w:rPr>
          <w:b/>
          <w:bCs/>
          <w:sz w:val="22"/>
          <w:szCs w:val="22"/>
        </w:rPr>
        <w:t xml:space="preserve">*Please be sure to contact us before 9am if your child </w:t>
      </w:r>
      <w:proofErr w:type="gramStart"/>
      <w:r w:rsidRPr="00EB12AB">
        <w:rPr>
          <w:b/>
          <w:bCs/>
          <w:sz w:val="22"/>
          <w:szCs w:val="22"/>
        </w:rPr>
        <w:t>will not be</w:t>
      </w:r>
      <w:proofErr w:type="gramEnd"/>
      <w:r w:rsidRPr="00EB12AB">
        <w:rPr>
          <w:b/>
          <w:bCs/>
          <w:sz w:val="22"/>
          <w:szCs w:val="22"/>
        </w:rPr>
        <w:t xml:space="preserve"> attending for any reason, or if you are running late.</w:t>
      </w:r>
    </w:p>
    <w:p w14:paraId="74ABF132" w14:textId="77777777" w:rsidR="00EB12AB" w:rsidRPr="00EB12AB" w:rsidRDefault="00EB12AB" w:rsidP="00EB12AB">
      <w:pPr>
        <w:spacing w:after="0" w:line="240" w:lineRule="auto"/>
        <w:rPr>
          <w:b/>
          <w:bCs/>
          <w:sz w:val="22"/>
          <w:szCs w:val="22"/>
        </w:rPr>
      </w:pPr>
    </w:p>
    <w:p w14:paraId="04E56B27" w14:textId="52961C35" w:rsidR="0074417F" w:rsidRPr="00656820" w:rsidRDefault="0074417F">
      <w:pPr>
        <w:rPr>
          <w:b/>
          <w:bCs/>
          <w:i/>
          <w:iCs/>
          <w:color w:val="0070C0"/>
        </w:rPr>
      </w:pPr>
      <w:r w:rsidRPr="00656820">
        <w:rPr>
          <w:b/>
          <w:bCs/>
          <w:i/>
          <w:iCs/>
          <w:color w:val="0070C0"/>
        </w:rPr>
        <w:t xml:space="preserve">What will my child’s day </w:t>
      </w:r>
      <w:proofErr w:type="gramStart"/>
      <w:r w:rsidRPr="00656820">
        <w:rPr>
          <w:b/>
          <w:bCs/>
          <w:i/>
          <w:iCs/>
          <w:color w:val="0070C0"/>
        </w:rPr>
        <w:t>look</w:t>
      </w:r>
      <w:proofErr w:type="gramEnd"/>
      <w:r w:rsidRPr="00656820">
        <w:rPr>
          <w:b/>
          <w:bCs/>
          <w:i/>
          <w:iCs/>
          <w:color w:val="0070C0"/>
        </w:rPr>
        <w:t xml:space="preserve"> like?</w:t>
      </w:r>
    </w:p>
    <w:p w14:paraId="59862C43" w14:textId="2F080134" w:rsidR="0074417F" w:rsidRPr="00656820" w:rsidRDefault="0074417F" w:rsidP="00EB12AB">
      <w:pPr>
        <w:spacing w:after="120" w:line="240" w:lineRule="auto"/>
        <w:rPr>
          <w:sz w:val="22"/>
          <w:szCs w:val="22"/>
        </w:rPr>
      </w:pPr>
      <w:r w:rsidRPr="00656820">
        <w:rPr>
          <w:sz w:val="22"/>
          <w:szCs w:val="22"/>
        </w:rPr>
        <w:t>9am- Arrival- please walk your child into the building and check in with the Vacation Club staff. The main entrance for Kid Connection is on the upper level of the Mystic School. You may park in the Marshall St lot and walk up the concrete stairs to door #3. There is a buzzer to the left of the door, but we will be expecting you!</w:t>
      </w:r>
      <w:r w:rsidR="00656820">
        <w:rPr>
          <w:sz w:val="22"/>
          <w:szCs w:val="22"/>
        </w:rPr>
        <w:t xml:space="preserve"> (You may also enter through the Madison Ave </w:t>
      </w:r>
      <w:r w:rsidR="007117E1">
        <w:rPr>
          <w:sz w:val="22"/>
          <w:szCs w:val="22"/>
        </w:rPr>
        <w:t>upper-level</w:t>
      </w:r>
      <w:r w:rsidR="00656820">
        <w:rPr>
          <w:sz w:val="22"/>
          <w:szCs w:val="22"/>
        </w:rPr>
        <w:t xml:space="preserve"> doors)</w:t>
      </w:r>
    </w:p>
    <w:p w14:paraId="5A9FCFB4" w14:textId="279DC7E4" w:rsidR="0074417F" w:rsidRPr="00656820" w:rsidRDefault="0074417F" w:rsidP="00656820">
      <w:pPr>
        <w:spacing w:after="120"/>
        <w:rPr>
          <w:sz w:val="22"/>
          <w:szCs w:val="22"/>
        </w:rPr>
      </w:pPr>
      <w:r w:rsidRPr="00656820">
        <w:rPr>
          <w:sz w:val="22"/>
          <w:szCs w:val="22"/>
        </w:rPr>
        <w:t>9:30-10:30am- Gymnastics, Art, Soccer, or Science, depending on the day.</w:t>
      </w:r>
    </w:p>
    <w:p w14:paraId="043F1563" w14:textId="01C7EC14" w:rsidR="00656820" w:rsidRPr="00656820" w:rsidRDefault="0074417F" w:rsidP="00656820">
      <w:pPr>
        <w:spacing w:after="120"/>
        <w:rPr>
          <w:sz w:val="22"/>
          <w:szCs w:val="22"/>
        </w:rPr>
      </w:pPr>
      <w:r w:rsidRPr="00656820">
        <w:rPr>
          <w:sz w:val="22"/>
          <w:szCs w:val="22"/>
        </w:rPr>
        <w:t>10:30-11:00- Snack</w:t>
      </w:r>
    </w:p>
    <w:p w14:paraId="4666DFD3" w14:textId="014A82C5" w:rsidR="0074417F" w:rsidRPr="00656820" w:rsidRDefault="0074417F" w:rsidP="00656820">
      <w:pPr>
        <w:spacing w:after="120"/>
        <w:rPr>
          <w:sz w:val="22"/>
          <w:szCs w:val="22"/>
        </w:rPr>
      </w:pPr>
      <w:r w:rsidRPr="00656820">
        <w:rPr>
          <w:sz w:val="22"/>
          <w:szCs w:val="22"/>
        </w:rPr>
        <w:t>11:00-1</w:t>
      </w:r>
      <w:r w:rsidR="00656820" w:rsidRPr="00656820">
        <w:rPr>
          <w:sz w:val="22"/>
          <w:szCs w:val="22"/>
        </w:rPr>
        <w:t>2:00</w:t>
      </w:r>
      <w:r w:rsidRPr="00656820">
        <w:rPr>
          <w:sz w:val="22"/>
          <w:szCs w:val="22"/>
        </w:rPr>
        <w:t>- table activities, choice time</w:t>
      </w:r>
      <w:r w:rsidR="00656820" w:rsidRPr="00656820">
        <w:rPr>
          <w:sz w:val="22"/>
          <w:szCs w:val="22"/>
        </w:rPr>
        <w:t xml:space="preserve"> (possibly gym or outdoor play)</w:t>
      </w:r>
    </w:p>
    <w:p w14:paraId="4346B134" w14:textId="3BFE36C7" w:rsidR="0074417F" w:rsidRPr="00656820" w:rsidRDefault="0074417F" w:rsidP="00656820">
      <w:pPr>
        <w:spacing w:after="120"/>
        <w:rPr>
          <w:sz w:val="22"/>
          <w:szCs w:val="22"/>
        </w:rPr>
      </w:pPr>
      <w:r w:rsidRPr="00656820">
        <w:rPr>
          <w:sz w:val="22"/>
          <w:szCs w:val="22"/>
        </w:rPr>
        <w:t>12-12:</w:t>
      </w:r>
      <w:r w:rsidR="00656820" w:rsidRPr="00656820">
        <w:rPr>
          <w:sz w:val="22"/>
          <w:szCs w:val="22"/>
        </w:rPr>
        <w:t>30</w:t>
      </w:r>
      <w:r w:rsidRPr="00656820">
        <w:rPr>
          <w:sz w:val="22"/>
          <w:szCs w:val="22"/>
        </w:rPr>
        <w:t>- lunch</w:t>
      </w:r>
      <w:r w:rsidR="00656820" w:rsidRPr="00656820">
        <w:rPr>
          <w:sz w:val="22"/>
          <w:szCs w:val="22"/>
        </w:rPr>
        <w:t xml:space="preserve">  </w:t>
      </w:r>
      <w:r w:rsidRPr="00656820">
        <w:rPr>
          <w:sz w:val="22"/>
          <w:szCs w:val="22"/>
        </w:rPr>
        <w:t xml:space="preserve"> </w:t>
      </w:r>
    </w:p>
    <w:p w14:paraId="19699B52" w14:textId="2FE0BC44" w:rsidR="0074417F" w:rsidRPr="00656820" w:rsidRDefault="0074417F" w:rsidP="00656820">
      <w:pPr>
        <w:spacing w:after="120"/>
        <w:rPr>
          <w:sz w:val="22"/>
          <w:szCs w:val="22"/>
        </w:rPr>
      </w:pPr>
      <w:r w:rsidRPr="00656820">
        <w:rPr>
          <w:sz w:val="22"/>
          <w:szCs w:val="22"/>
        </w:rPr>
        <w:t>12:</w:t>
      </w:r>
      <w:r w:rsidR="00656820" w:rsidRPr="00656820">
        <w:rPr>
          <w:sz w:val="22"/>
          <w:szCs w:val="22"/>
        </w:rPr>
        <w:t>30</w:t>
      </w:r>
      <w:r w:rsidRPr="00656820">
        <w:rPr>
          <w:sz w:val="22"/>
          <w:szCs w:val="22"/>
        </w:rPr>
        <w:t>-</w:t>
      </w:r>
      <w:r w:rsidR="00656820" w:rsidRPr="00656820">
        <w:rPr>
          <w:sz w:val="22"/>
          <w:szCs w:val="22"/>
        </w:rPr>
        <w:t>1</w:t>
      </w:r>
      <w:r w:rsidRPr="00656820">
        <w:rPr>
          <w:sz w:val="22"/>
          <w:szCs w:val="22"/>
        </w:rPr>
        <w:t xml:space="preserve">:00- </w:t>
      </w:r>
      <w:r w:rsidR="00656820" w:rsidRPr="00656820">
        <w:rPr>
          <w:sz w:val="22"/>
          <w:szCs w:val="22"/>
        </w:rPr>
        <w:t>clean-up, story time</w:t>
      </w:r>
    </w:p>
    <w:p w14:paraId="250DBABB" w14:textId="0039F51C" w:rsidR="00656820" w:rsidRPr="00656820" w:rsidRDefault="00656820" w:rsidP="00656820">
      <w:pPr>
        <w:spacing w:after="120"/>
        <w:rPr>
          <w:sz w:val="22"/>
          <w:szCs w:val="22"/>
        </w:rPr>
      </w:pPr>
      <w:r w:rsidRPr="00656820">
        <w:rPr>
          <w:sz w:val="22"/>
          <w:szCs w:val="22"/>
        </w:rPr>
        <w:t>1:00-2:00pm- outdoor play, depending on weather</w:t>
      </w:r>
    </w:p>
    <w:p w14:paraId="0A14971C" w14:textId="3627965E" w:rsidR="00656820" w:rsidRPr="00656820" w:rsidRDefault="00656820" w:rsidP="00EB12AB">
      <w:pPr>
        <w:spacing w:after="120" w:line="240" w:lineRule="auto"/>
        <w:rPr>
          <w:sz w:val="22"/>
          <w:szCs w:val="22"/>
        </w:rPr>
      </w:pPr>
      <w:r w:rsidRPr="00656820">
        <w:rPr>
          <w:sz w:val="22"/>
          <w:szCs w:val="22"/>
        </w:rPr>
        <w:t>2:00pm- dismissal-anyone approved to pick up your child must be listed on the enrollment form. We will ask for an ID. Thank you!</w:t>
      </w:r>
    </w:p>
    <w:p w14:paraId="1B0DD891" w14:textId="1610697E" w:rsidR="00656820" w:rsidRPr="00EB12AB" w:rsidRDefault="00656820" w:rsidP="00EB12AB">
      <w:pPr>
        <w:rPr>
          <w:b/>
          <w:bCs/>
          <w:i/>
          <w:iCs/>
          <w:color w:val="0070C0"/>
        </w:rPr>
      </w:pPr>
      <w:r w:rsidRPr="00656820">
        <w:rPr>
          <w:b/>
          <w:bCs/>
          <w:i/>
          <w:iCs/>
          <w:color w:val="0070C0"/>
        </w:rPr>
        <w:t>What should my child bring?</w:t>
      </w:r>
      <w:r w:rsidR="004B78F6">
        <w:rPr>
          <w:b/>
          <w:bCs/>
          <w:i/>
          <w:iCs/>
          <w:color w:val="0070C0"/>
        </w:rPr>
        <w:t xml:space="preserve">   </w:t>
      </w:r>
      <w:r w:rsidR="004B78F6" w:rsidRPr="004B78F6">
        <w:t xml:space="preserve"> (</w:t>
      </w:r>
      <w:r w:rsidRPr="00EB12AB">
        <w:rPr>
          <w:sz w:val="22"/>
          <w:szCs w:val="22"/>
        </w:rPr>
        <w:t>Please label everything!</w:t>
      </w:r>
      <w:r w:rsidR="004B78F6">
        <w:rPr>
          <w:sz w:val="22"/>
          <w:szCs w:val="22"/>
        </w:rPr>
        <w:t xml:space="preserve">) </w:t>
      </w:r>
      <w:r w:rsidRPr="00EB12AB">
        <w:rPr>
          <w:sz w:val="22"/>
          <w:szCs w:val="22"/>
        </w:rPr>
        <w:t xml:space="preserve"> </w:t>
      </w:r>
    </w:p>
    <w:p w14:paraId="5ABBCB86" w14:textId="36A02D45" w:rsidR="00656820" w:rsidRPr="00EB12AB" w:rsidRDefault="00656820" w:rsidP="00EB12AB">
      <w:pPr>
        <w:pStyle w:val="ListParagraph"/>
        <w:numPr>
          <w:ilvl w:val="0"/>
          <w:numId w:val="1"/>
        </w:numPr>
        <w:spacing w:line="240" w:lineRule="auto"/>
        <w:rPr>
          <w:sz w:val="22"/>
          <w:szCs w:val="22"/>
        </w:rPr>
      </w:pPr>
      <w:r w:rsidRPr="00EB12AB">
        <w:rPr>
          <w:sz w:val="22"/>
          <w:szCs w:val="22"/>
        </w:rPr>
        <w:t>A nut-free snack and water bottle</w:t>
      </w:r>
    </w:p>
    <w:p w14:paraId="709825F3" w14:textId="71E6F391" w:rsidR="00656820" w:rsidRPr="00EB12AB" w:rsidRDefault="00656820" w:rsidP="00EB12AB">
      <w:pPr>
        <w:pStyle w:val="ListParagraph"/>
        <w:numPr>
          <w:ilvl w:val="0"/>
          <w:numId w:val="1"/>
        </w:numPr>
        <w:spacing w:line="240" w:lineRule="auto"/>
        <w:rPr>
          <w:sz w:val="22"/>
          <w:szCs w:val="22"/>
        </w:rPr>
      </w:pPr>
      <w:r w:rsidRPr="00EB12AB">
        <w:rPr>
          <w:sz w:val="22"/>
          <w:szCs w:val="22"/>
        </w:rPr>
        <w:t xml:space="preserve">A </w:t>
      </w:r>
      <w:r w:rsidRPr="00EB12AB">
        <w:rPr>
          <w:sz w:val="22"/>
          <w:szCs w:val="22"/>
        </w:rPr>
        <w:t xml:space="preserve">nut-free lunch that does not require refrigeration or </w:t>
      </w:r>
      <w:proofErr w:type="gramStart"/>
      <w:r w:rsidRPr="00EB12AB">
        <w:rPr>
          <w:sz w:val="22"/>
          <w:szCs w:val="22"/>
        </w:rPr>
        <w:t xml:space="preserve">reheating </w:t>
      </w:r>
      <w:r w:rsidR="004B78F6">
        <w:rPr>
          <w:sz w:val="22"/>
          <w:szCs w:val="22"/>
        </w:rPr>
        <w:t xml:space="preserve"> (</w:t>
      </w:r>
      <w:proofErr w:type="gramEnd"/>
      <w:r w:rsidR="004B78F6">
        <w:rPr>
          <w:sz w:val="22"/>
          <w:szCs w:val="22"/>
        </w:rPr>
        <w:t>pizza is available on Friday for an additional fee-see webpage for ordering)</w:t>
      </w:r>
    </w:p>
    <w:p w14:paraId="70C1B472" w14:textId="70C8D395" w:rsidR="00656820" w:rsidRPr="00EB12AB" w:rsidRDefault="00656820" w:rsidP="00EB12AB">
      <w:pPr>
        <w:pStyle w:val="ListParagraph"/>
        <w:numPr>
          <w:ilvl w:val="0"/>
          <w:numId w:val="1"/>
        </w:numPr>
        <w:spacing w:line="240" w:lineRule="auto"/>
        <w:rPr>
          <w:sz w:val="22"/>
          <w:szCs w:val="22"/>
        </w:rPr>
      </w:pPr>
      <w:r w:rsidRPr="00EB12AB">
        <w:rPr>
          <w:sz w:val="22"/>
          <w:szCs w:val="22"/>
        </w:rPr>
        <w:t>Sneakers for the gym and active play</w:t>
      </w:r>
    </w:p>
    <w:p w14:paraId="6F9D2E82" w14:textId="4068CB3D" w:rsidR="00656820" w:rsidRPr="00EB12AB" w:rsidRDefault="00656820" w:rsidP="00EB12AB">
      <w:pPr>
        <w:pStyle w:val="ListParagraph"/>
        <w:numPr>
          <w:ilvl w:val="0"/>
          <w:numId w:val="1"/>
        </w:numPr>
        <w:spacing w:line="240" w:lineRule="auto"/>
        <w:rPr>
          <w:sz w:val="22"/>
          <w:szCs w:val="22"/>
        </w:rPr>
      </w:pPr>
      <w:r w:rsidRPr="00EB12AB">
        <w:rPr>
          <w:sz w:val="22"/>
          <w:szCs w:val="22"/>
        </w:rPr>
        <w:t>Snowpants, boots, mittens, hat, winter coat for outdoor play</w:t>
      </w:r>
    </w:p>
    <w:p w14:paraId="68F9D571" w14:textId="2E4E385F" w:rsidR="004B78F6" w:rsidRDefault="004B78F6" w:rsidP="004B78F6">
      <w:pPr>
        <w:pStyle w:val="ListParagraph"/>
        <w:numPr>
          <w:ilvl w:val="0"/>
          <w:numId w:val="1"/>
        </w:numPr>
        <w:spacing w:line="240" w:lineRule="auto"/>
        <w:rPr>
          <w:sz w:val="22"/>
          <w:szCs w:val="22"/>
        </w:rPr>
      </w:pPr>
      <w:r>
        <w:rPr>
          <w:sz w:val="22"/>
          <w:szCs w:val="22"/>
        </w:rPr>
        <w:t>Leave toys at home-we don’t want anything special left behind!</w:t>
      </w:r>
    </w:p>
    <w:p w14:paraId="5BD1E60C" w14:textId="77777777" w:rsidR="004B78F6" w:rsidRDefault="004B78F6" w:rsidP="004B78F6">
      <w:pPr>
        <w:pStyle w:val="ListParagraph"/>
        <w:numPr>
          <w:ilvl w:val="0"/>
          <w:numId w:val="1"/>
        </w:numPr>
        <w:rPr>
          <w:b/>
          <w:bCs/>
          <w:color w:val="EE0000"/>
          <w:sz w:val="22"/>
          <w:szCs w:val="22"/>
        </w:rPr>
      </w:pPr>
      <w:r w:rsidRPr="004B78F6">
        <w:rPr>
          <w:b/>
          <w:bCs/>
          <w:color w:val="EE0000"/>
          <w:sz w:val="22"/>
          <w:szCs w:val="22"/>
        </w:rPr>
        <w:t xml:space="preserve">Please contact the director if your child has a medical requirement </w:t>
      </w:r>
    </w:p>
    <w:p w14:paraId="0A60F330" w14:textId="4AF2733C" w:rsidR="004B78F6" w:rsidRPr="004B78F6" w:rsidRDefault="004B78F6" w:rsidP="004B78F6">
      <w:pPr>
        <w:pStyle w:val="ListParagraph"/>
        <w:rPr>
          <w:b/>
          <w:bCs/>
          <w:color w:val="EE0000"/>
          <w:sz w:val="22"/>
          <w:szCs w:val="22"/>
        </w:rPr>
      </w:pPr>
      <w:r w:rsidRPr="004B78F6">
        <w:rPr>
          <w:b/>
          <w:bCs/>
          <w:color w:val="EE0000"/>
          <w:sz w:val="22"/>
          <w:szCs w:val="22"/>
        </w:rPr>
        <w:t xml:space="preserve">for an </w:t>
      </w:r>
      <w:proofErr w:type="spellStart"/>
      <w:r w:rsidRPr="004B78F6">
        <w:rPr>
          <w:b/>
          <w:bCs/>
          <w:color w:val="EE0000"/>
          <w:sz w:val="22"/>
          <w:szCs w:val="22"/>
        </w:rPr>
        <w:t>Epipen</w:t>
      </w:r>
      <w:proofErr w:type="spellEnd"/>
      <w:r w:rsidRPr="004B78F6">
        <w:rPr>
          <w:b/>
          <w:bCs/>
          <w:color w:val="EE0000"/>
          <w:sz w:val="22"/>
          <w:szCs w:val="22"/>
        </w:rPr>
        <w:t xml:space="preserve"> or inhaler.</w:t>
      </w:r>
    </w:p>
    <w:p w14:paraId="43737D6C" w14:textId="6CBC52B6" w:rsidR="00EB12AB" w:rsidRPr="00EB12AB" w:rsidRDefault="00EB12AB" w:rsidP="00EB12AB">
      <w:pPr>
        <w:rPr>
          <w:b/>
          <w:bCs/>
          <w:color w:val="0070C0"/>
          <w:sz w:val="22"/>
          <w:szCs w:val="22"/>
        </w:rPr>
      </w:pPr>
      <w:r w:rsidRPr="00EB12AB">
        <w:rPr>
          <w:b/>
          <w:bCs/>
          <w:color w:val="0070C0"/>
          <w:sz w:val="22"/>
          <w:szCs w:val="22"/>
        </w:rPr>
        <w:t>Health and Safety</w:t>
      </w:r>
    </w:p>
    <w:p w14:paraId="293E3337" w14:textId="77777777" w:rsidR="007117E1" w:rsidRDefault="00EB12AB" w:rsidP="00EB12AB">
      <w:pPr>
        <w:rPr>
          <w:sz w:val="22"/>
          <w:szCs w:val="22"/>
        </w:rPr>
      </w:pPr>
      <w:r>
        <w:rPr>
          <w:sz w:val="22"/>
          <w:szCs w:val="22"/>
        </w:rPr>
        <w:t>Your child should feel well enough to enjoy an active day! If your child has any symptoms of a severe cold, flu, Covid</w:t>
      </w:r>
      <w:r w:rsidR="007117E1">
        <w:rPr>
          <w:sz w:val="22"/>
          <w:szCs w:val="22"/>
        </w:rPr>
        <w:t xml:space="preserve">, or stomach bug, </w:t>
      </w:r>
      <w:r>
        <w:rPr>
          <w:sz w:val="22"/>
          <w:szCs w:val="22"/>
        </w:rPr>
        <w:t xml:space="preserve">including a fever of 100 degrees or more, a persistent cough, a runny nose that is not clear, </w:t>
      </w:r>
      <w:r w:rsidR="007117E1">
        <w:rPr>
          <w:sz w:val="22"/>
          <w:szCs w:val="22"/>
        </w:rPr>
        <w:t xml:space="preserve">vomiting, diarrhea, </w:t>
      </w:r>
      <w:r>
        <w:rPr>
          <w:sz w:val="22"/>
          <w:szCs w:val="22"/>
        </w:rPr>
        <w:t xml:space="preserve">or any contagious illness including strep or conjunctivitis, they should be kept at home. Your child may return when they have been symptom-free for 24 hours without the aid of medication. </w:t>
      </w:r>
    </w:p>
    <w:p w14:paraId="05D8F5C1" w14:textId="39AFD2FE" w:rsidR="00EB12AB" w:rsidRPr="00EB12AB" w:rsidRDefault="00EB12AB" w:rsidP="00EB12AB">
      <w:pPr>
        <w:rPr>
          <w:sz w:val="22"/>
          <w:szCs w:val="22"/>
        </w:rPr>
      </w:pPr>
      <w:r>
        <w:rPr>
          <w:sz w:val="22"/>
          <w:szCs w:val="22"/>
        </w:rPr>
        <w:t>Thank you for supporting the wellness of our children and staff!</w:t>
      </w:r>
    </w:p>
    <w:sectPr w:rsidR="00EB12AB" w:rsidRPr="00EB12AB" w:rsidSect="004B78F6">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12066"/>
    <w:multiLevelType w:val="hybridMultilevel"/>
    <w:tmpl w:val="4E9AD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4959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17F"/>
    <w:rsid w:val="00142FD8"/>
    <w:rsid w:val="004B78F6"/>
    <w:rsid w:val="00656820"/>
    <w:rsid w:val="007117E1"/>
    <w:rsid w:val="0074417F"/>
    <w:rsid w:val="00EB1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C8874"/>
  <w15:chartTrackingRefBased/>
  <w15:docId w15:val="{FEF8DA25-3A75-47A4-9417-146846DFC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41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41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41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41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41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41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41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41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41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1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41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41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41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41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41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41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41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417F"/>
    <w:rPr>
      <w:rFonts w:eastAsiaTheme="majorEastAsia" w:cstheme="majorBidi"/>
      <w:color w:val="272727" w:themeColor="text1" w:themeTint="D8"/>
    </w:rPr>
  </w:style>
  <w:style w:type="paragraph" w:styleId="Title">
    <w:name w:val="Title"/>
    <w:basedOn w:val="Normal"/>
    <w:next w:val="Normal"/>
    <w:link w:val="TitleChar"/>
    <w:uiPriority w:val="10"/>
    <w:qFormat/>
    <w:rsid w:val="007441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41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41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41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417F"/>
    <w:pPr>
      <w:spacing w:before="160"/>
      <w:jc w:val="center"/>
    </w:pPr>
    <w:rPr>
      <w:i/>
      <w:iCs/>
      <w:color w:val="404040" w:themeColor="text1" w:themeTint="BF"/>
    </w:rPr>
  </w:style>
  <w:style w:type="character" w:customStyle="1" w:styleId="QuoteChar">
    <w:name w:val="Quote Char"/>
    <w:basedOn w:val="DefaultParagraphFont"/>
    <w:link w:val="Quote"/>
    <w:uiPriority w:val="29"/>
    <w:rsid w:val="0074417F"/>
    <w:rPr>
      <w:i/>
      <w:iCs/>
      <w:color w:val="404040" w:themeColor="text1" w:themeTint="BF"/>
    </w:rPr>
  </w:style>
  <w:style w:type="paragraph" w:styleId="ListParagraph">
    <w:name w:val="List Paragraph"/>
    <w:basedOn w:val="Normal"/>
    <w:uiPriority w:val="34"/>
    <w:qFormat/>
    <w:rsid w:val="0074417F"/>
    <w:pPr>
      <w:ind w:left="720"/>
      <w:contextualSpacing/>
    </w:pPr>
  </w:style>
  <w:style w:type="character" w:styleId="IntenseEmphasis">
    <w:name w:val="Intense Emphasis"/>
    <w:basedOn w:val="DefaultParagraphFont"/>
    <w:uiPriority w:val="21"/>
    <w:qFormat/>
    <w:rsid w:val="0074417F"/>
    <w:rPr>
      <w:i/>
      <w:iCs/>
      <w:color w:val="0F4761" w:themeColor="accent1" w:themeShade="BF"/>
    </w:rPr>
  </w:style>
  <w:style w:type="paragraph" w:styleId="IntenseQuote">
    <w:name w:val="Intense Quote"/>
    <w:basedOn w:val="Normal"/>
    <w:next w:val="Normal"/>
    <w:link w:val="IntenseQuoteChar"/>
    <w:uiPriority w:val="30"/>
    <w:qFormat/>
    <w:rsid w:val="007441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417F"/>
    <w:rPr>
      <w:i/>
      <w:iCs/>
      <w:color w:val="0F4761" w:themeColor="accent1" w:themeShade="BF"/>
    </w:rPr>
  </w:style>
  <w:style w:type="character" w:styleId="IntenseReference">
    <w:name w:val="Intense Reference"/>
    <w:basedOn w:val="DefaultParagraphFont"/>
    <w:uiPriority w:val="32"/>
    <w:qFormat/>
    <w:rsid w:val="0074417F"/>
    <w:rPr>
      <w:b/>
      <w:bCs/>
      <w:smallCaps/>
      <w:color w:val="0F4761" w:themeColor="accent1" w:themeShade="BF"/>
      <w:spacing w:val="5"/>
    </w:rPr>
  </w:style>
  <w:style w:type="character" w:styleId="Hyperlink">
    <w:name w:val="Hyperlink"/>
    <w:basedOn w:val="DefaultParagraphFont"/>
    <w:uiPriority w:val="99"/>
    <w:unhideWhenUsed/>
    <w:rsid w:val="00EB12AB"/>
    <w:rPr>
      <w:color w:val="467886" w:themeColor="hyperlink"/>
      <w:u w:val="single"/>
    </w:rPr>
  </w:style>
  <w:style w:type="character" w:styleId="UnresolvedMention">
    <w:name w:val="Unresolved Mention"/>
    <w:basedOn w:val="DefaultParagraphFont"/>
    <w:uiPriority w:val="99"/>
    <w:semiHidden/>
    <w:unhideWhenUsed/>
    <w:rsid w:val="00EB1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ferraguto@winchester.u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415</Words>
  <Characters>1767</Characters>
  <Application>Microsoft Office Word</Application>
  <DocSecurity>0</DocSecurity>
  <Lines>103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Ferraguto, Sonja</dc:creator>
  <cp:keywords/>
  <dc:description/>
  <cp:lastModifiedBy>Ferraguto, Sonja</cp:lastModifiedBy>
  <cp:revision>2</cp:revision>
  <dcterms:created xsi:type="dcterms:W3CDTF">2026-02-11T14:50:00Z</dcterms:created>
  <dcterms:modified xsi:type="dcterms:W3CDTF">2026-02-11T15:30:00Z</dcterms:modified>
</cp:coreProperties>
</file>